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EA" w:rsidRDefault="00CE68EA">
      <w:pPr>
        <w:jc w:val="center"/>
        <w:rPr>
          <w:sz w:val="26"/>
        </w:rPr>
      </w:pPr>
    </w:p>
    <w:p w:rsidR="00CE68EA" w:rsidRDefault="005946AD">
      <w:pPr>
        <w:jc w:val="center"/>
        <w:rPr>
          <w:sz w:val="28"/>
        </w:rPr>
      </w:pPr>
      <w:r>
        <w:rPr>
          <w:sz w:val="28"/>
        </w:rPr>
        <w:t>___________________________________________________Association</w:t>
      </w:r>
    </w:p>
    <w:p w:rsidR="00CE68EA" w:rsidRDefault="00CE68EA">
      <w:pPr>
        <w:jc w:val="center"/>
        <w:rPr>
          <w:sz w:val="26"/>
        </w:rPr>
      </w:pPr>
    </w:p>
    <w:p w:rsidR="00CE68EA" w:rsidRDefault="00CE68EA">
      <w:pPr>
        <w:jc w:val="center"/>
        <w:rPr>
          <w:sz w:val="26"/>
        </w:rPr>
      </w:pPr>
    </w:p>
    <w:p w:rsidR="00CE68EA" w:rsidRDefault="00CE68EA">
      <w:pPr>
        <w:jc w:val="center"/>
        <w:rPr>
          <w:sz w:val="26"/>
        </w:rPr>
      </w:pPr>
    </w:p>
    <w:p w:rsidR="00CE68EA" w:rsidRDefault="005946AD">
      <w:pPr>
        <w:pStyle w:val="Heading1"/>
      </w:pPr>
      <w:r>
        <w:t xml:space="preserve">Association Resolution for Revenue Ruling 70-604 Election- </w:t>
      </w:r>
    </w:p>
    <w:p w:rsidR="00CE68EA" w:rsidRDefault="005946AD">
      <w:pPr>
        <w:jc w:val="center"/>
        <w:rPr>
          <w:sz w:val="28"/>
        </w:rPr>
      </w:pPr>
      <w:r>
        <w:rPr>
          <w:sz w:val="28"/>
        </w:rPr>
        <w:t>Excess Income Applied to the Following Year’s Assessments</w:t>
      </w:r>
    </w:p>
    <w:p w:rsidR="00CE68EA" w:rsidRDefault="00CE68EA">
      <w:pPr>
        <w:jc w:val="center"/>
        <w:rPr>
          <w:sz w:val="28"/>
        </w:rPr>
      </w:pPr>
    </w:p>
    <w:p w:rsidR="00CE68EA" w:rsidRDefault="00CE68EA">
      <w:pPr>
        <w:jc w:val="center"/>
        <w:rPr>
          <w:sz w:val="26"/>
        </w:rPr>
      </w:pPr>
    </w:p>
    <w:p w:rsidR="00CE68EA" w:rsidRDefault="00CE68EA">
      <w:pPr>
        <w:jc w:val="center"/>
        <w:rPr>
          <w:sz w:val="26"/>
        </w:rPr>
      </w:pPr>
    </w:p>
    <w:p w:rsidR="00CE68EA" w:rsidRDefault="005946AD">
      <w:pPr>
        <w:spacing w:line="360" w:lineRule="exact"/>
        <w:jc w:val="both"/>
        <w:rPr>
          <w:sz w:val="26"/>
        </w:rPr>
      </w:pPr>
      <w:r>
        <w:rPr>
          <w:sz w:val="26"/>
        </w:rPr>
        <w:tab/>
        <w:t xml:space="preserve">WHEREAS, the_______________________________________________ Association is a corporation duly organized and existing under the laws of the State of </w:t>
      </w:r>
      <w:r w:rsidR="00AB4499">
        <w:rPr>
          <w:sz w:val="26"/>
        </w:rPr>
        <w:t>Washington</w:t>
      </w:r>
      <w:r>
        <w:rPr>
          <w:sz w:val="26"/>
        </w:rPr>
        <w:t>;</w:t>
      </w:r>
    </w:p>
    <w:p w:rsidR="00CE68EA" w:rsidRDefault="00CE68EA">
      <w:pPr>
        <w:spacing w:line="360" w:lineRule="exact"/>
        <w:jc w:val="both"/>
        <w:rPr>
          <w:sz w:val="26"/>
        </w:rPr>
      </w:pPr>
    </w:p>
    <w:p w:rsidR="00CE68EA" w:rsidRDefault="005946AD">
      <w:pPr>
        <w:spacing w:line="360" w:lineRule="exact"/>
        <w:jc w:val="both"/>
        <w:rPr>
          <w:sz w:val="26"/>
        </w:rPr>
      </w:pPr>
      <w:proofErr w:type="gramStart"/>
      <w:r>
        <w:rPr>
          <w:sz w:val="26"/>
        </w:rPr>
        <w:t>and</w:t>
      </w:r>
      <w:proofErr w:type="gramEnd"/>
    </w:p>
    <w:p w:rsidR="00CE68EA" w:rsidRDefault="00CE68EA">
      <w:pPr>
        <w:spacing w:line="360" w:lineRule="exact"/>
        <w:jc w:val="both"/>
        <w:rPr>
          <w:sz w:val="26"/>
        </w:rPr>
      </w:pPr>
    </w:p>
    <w:p w:rsidR="00CE68EA" w:rsidRDefault="005946AD">
      <w:pPr>
        <w:spacing w:line="360" w:lineRule="exact"/>
        <w:jc w:val="both"/>
        <w:rPr>
          <w:sz w:val="26"/>
        </w:rPr>
      </w:pPr>
      <w:r>
        <w:rPr>
          <w:sz w:val="26"/>
        </w:rPr>
        <w:tab/>
        <w:t>WHEREAS, the members desire that the corporation shall act in full accordance with the rulings and regulations of the Internal Revenue Service;</w:t>
      </w:r>
    </w:p>
    <w:p w:rsidR="00CE68EA" w:rsidRDefault="00CE68EA">
      <w:pPr>
        <w:spacing w:line="360" w:lineRule="exact"/>
        <w:jc w:val="both"/>
        <w:rPr>
          <w:sz w:val="26"/>
        </w:rPr>
      </w:pPr>
    </w:p>
    <w:p w:rsidR="00CE68EA" w:rsidRDefault="005946AD">
      <w:pPr>
        <w:spacing w:line="360" w:lineRule="exact"/>
        <w:jc w:val="both"/>
        <w:rPr>
          <w:sz w:val="26"/>
        </w:rPr>
      </w:pPr>
      <w:r>
        <w:rPr>
          <w:sz w:val="26"/>
        </w:rPr>
        <w:tab/>
        <w:t>NOW, THEREFORE, the members hereby adopt the following resolution by and on behalf of the _____________________________________________ Association:</w:t>
      </w:r>
    </w:p>
    <w:p w:rsidR="00CE68EA" w:rsidRDefault="00CE68EA">
      <w:pPr>
        <w:spacing w:line="360" w:lineRule="exact"/>
        <w:jc w:val="both"/>
        <w:rPr>
          <w:sz w:val="26"/>
        </w:rPr>
      </w:pPr>
    </w:p>
    <w:p w:rsidR="00CE68EA" w:rsidRDefault="005946AD">
      <w:pPr>
        <w:pStyle w:val="BodyText"/>
        <w:spacing w:line="360" w:lineRule="exact"/>
      </w:pPr>
      <w:r>
        <w:t>RESOLVED, that any excess of membership income over membership expenses for the year ended ___________________, shall be applied against the subsequent tax year member assessments as provided by IRS Revenue Ruling 70-604.</w:t>
      </w:r>
    </w:p>
    <w:p w:rsidR="00CE68EA" w:rsidRDefault="00CE68EA">
      <w:pPr>
        <w:spacing w:line="360" w:lineRule="exact"/>
        <w:rPr>
          <w:sz w:val="26"/>
        </w:rPr>
      </w:pPr>
    </w:p>
    <w:p w:rsidR="00CE68EA" w:rsidRDefault="005946AD">
      <w:pPr>
        <w:spacing w:line="360" w:lineRule="exact"/>
        <w:rPr>
          <w:sz w:val="26"/>
        </w:rPr>
      </w:pPr>
      <w:r>
        <w:rPr>
          <w:sz w:val="26"/>
        </w:rPr>
        <w:tab/>
        <w:t>This resolution is adopted and made a part of the minutes of the meeting of _______________________.</w:t>
      </w:r>
    </w:p>
    <w:p w:rsidR="00CE68EA" w:rsidRDefault="005946AD">
      <w:pPr>
        <w:rPr>
          <w:sz w:val="18"/>
        </w:rPr>
      </w:pPr>
      <w:r>
        <w:rPr>
          <w:sz w:val="18"/>
        </w:rPr>
        <w:t xml:space="preserve">                        (Date)</w:t>
      </w:r>
    </w:p>
    <w:p w:rsidR="00CE68EA" w:rsidRDefault="00CE68EA">
      <w:pPr>
        <w:rPr>
          <w:sz w:val="26"/>
        </w:rPr>
      </w:pPr>
    </w:p>
    <w:p w:rsidR="00CE68EA" w:rsidRDefault="00CE68EA">
      <w:pPr>
        <w:rPr>
          <w:sz w:val="26"/>
        </w:rPr>
      </w:pPr>
    </w:p>
    <w:p w:rsidR="00CE68EA" w:rsidRDefault="005946AD">
      <w:pPr>
        <w:tabs>
          <w:tab w:val="center" w:pos="7200"/>
        </w:tabs>
        <w:rPr>
          <w:sz w:val="26"/>
        </w:rPr>
      </w:pPr>
      <w:r>
        <w:rPr>
          <w:sz w:val="26"/>
        </w:rPr>
        <w:tab/>
        <w:t>By____________________________________</w:t>
      </w:r>
    </w:p>
    <w:p w:rsidR="00CE68EA" w:rsidRDefault="005946AD">
      <w:pPr>
        <w:tabs>
          <w:tab w:val="center" w:pos="6480"/>
        </w:tabs>
        <w:ind w:left="72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18"/>
        </w:rPr>
        <w:t>President or Secretary</w:t>
      </w:r>
    </w:p>
    <w:p w:rsidR="00CE68EA" w:rsidRDefault="00CE68EA">
      <w:pPr>
        <w:rPr>
          <w:sz w:val="26"/>
        </w:rPr>
      </w:pPr>
    </w:p>
    <w:p w:rsidR="00CE68EA" w:rsidRDefault="00CE68EA">
      <w:pPr>
        <w:rPr>
          <w:sz w:val="26"/>
        </w:rPr>
      </w:pPr>
    </w:p>
    <w:p w:rsidR="00CE68EA" w:rsidRDefault="00CE68EA">
      <w:pPr>
        <w:rPr>
          <w:sz w:val="26"/>
        </w:rPr>
      </w:pPr>
    </w:p>
    <w:p w:rsidR="00CE68EA" w:rsidRDefault="00CE68EA">
      <w:pPr>
        <w:rPr>
          <w:sz w:val="26"/>
        </w:rPr>
      </w:pPr>
    </w:p>
    <w:p w:rsidR="005946AD" w:rsidRDefault="005946AD">
      <w:pPr>
        <w:rPr>
          <w:sz w:val="26"/>
        </w:rPr>
      </w:pPr>
      <w:r>
        <w:rPr>
          <w:sz w:val="16"/>
        </w:rPr>
        <w:t>Revenue Ruling 70-604 Election .01</w:t>
      </w:r>
    </w:p>
    <w:sectPr w:rsidR="005946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D1"/>
    <w:rsid w:val="005946AD"/>
    <w:rsid w:val="007417B0"/>
    <w:rsid w:val="00AB4499"/>
    <w:rsid w:val="00CE68EA"/>
    <w:rsid w:val="00E0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___________________________________________________Association</vt:lpstr>
    </vt:vector>
  </TitlesOfParts>
  <Company>Dell Computer Corporation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___________________________________________________Association</dc:title>
  <dc:creator>Cagianut &amp; Co.</dc:creator>
  <cp:lastModifiedBy>Cathy Kuhn</cp:lastModifiedBy>
  <cp:revision>2</cp:revision>
  <cp:lastPrinted>2001-05-23T19:39:00Z</cp:lastPrinted>
  <dcterms:created xsi:type="dcterms:W3CDTF">2011-12-01T02:42:00Z</dcterms:created>
  <dcterms:modified xsi:type="dcterms:W3CDTF">2011-12-01T02:42:00Z</dcterms:modified>
</cp:coreProperties>
</file>